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CB" w:rsidRPr="00971B79" w:rsidRDefault="00EE54CB" w:rsidP="00EE54CB">
      <w:pPr>
        <w:rPr>
          <w:noProof/>
          <w:lang w:val="la-Latn"/>
        </w:rPr>
      </w:pPr>
      <w:r w:rsidRPr="00971B79">
        <w:rPr>
          <w:noProof/>
          <w:lang w:val="la-Latn"/>
        </w:rPr>
        <w:t>RUTTER project - https://www.rutter-project.org</w:t>
      </w:r>
    </w:p>
    <w:p w:rsidR="00EE54CB" w:rsidRPr="00971B79" w:rsidRDefault="00EE54CB" w:rsidP="00EE54CB">
      <w:pPr>
        <w:rPr>
          <w:noProof/>
          <w:color w:val="070606"/>
          <w:sz w:val="20"/>
          <w:szCs w:val="20"/>
          <w:lang w:val="la-Latn"/>
        </w:rPr>
      </w:pPr>
      <w:r w:rsidRPr="00971B79">
        <w:rPr>
          <w:noProof/>
          <w:color w:val="070606"/>
          <w:sz w:val="20"/>
          <w:szCs w:val="20"/>
          <w:lang w:val="la-Latn"/>
        </w:rPr>
        <w:t>Centro Interuniversitário de História das Ciências e da Tecnologia</w:t>
      </w:r>
      <w:r w:rsidRPr="00971B79">
        <w:rPr>
          <w:noProof/>
          <w:color w:val="070606"/>
          <w:sz w:val="20"/>
          <w:szCs w:val="20"/>
          <w:lang w:val="la-Latn"/>
        </w:rPr>
        <w:br/>
        <w:t>Faculdade de Ciências, Building C4</w:t>
      </w:r>
      <w:r w:rsidRPr="00971B79">
        <w:rPr>
          <w:noProof/>
          <w:color w:val="070606"/>
          <w:sz w:val="20"/>
          <w:szCs w:val="20"/>
          <w:lang w:val="la-Latn"/>
        </w:rPr>
        <w:br/>
        <w:t>Campo Grande, 1749-016 Lisbon, Portugal</w:t>
      </w:r>
    </w:p>
    <w:p w:rsidR="00EE54CB" w:rsidRPr="00971B79" w:rsidRDefault="00550DA2" w:rsidP="00EE54CB">
      <w:pPr>
        <w:rPr>
          <w:noProof/>
          <w:lang w:val="la-Latn"/>
        </w:rPr>
      </w:pPr>
      <w:r w:rsidRPr="00971B79">
        <w:rPr>
          <w:noProof/>
          <w:lang w:val="la-Latn"/>
        </w:rPr>
        <w:t>https://orcid.org/0000-0003-4934-961X</w:t>
      </w:r>
    </w:p>
    <w:p w:rsidR="00EE54CB" w:rsidRPr="00711BF1" w:rsidRDefault="00EE54CB" w:rsidP="00EE54CB"/>
    <w:p w:rsidR="00EE54CB" w:rsidRPr="00711BF1" w:rsidRDefault="00550DA2" w:rsidP="00EE54CB">
      <w:pPr>
        <w:rPr>
          <w:rFonts w:eastAsia="Times New Roman" w:cs="Times New Roman"/>
          <w:b/>
          <w:bCs/>
          <w:noProof/>
          <w:snapToGrid/>
          <w:color w:val="222222"/>
          <w:sz w:val="36"/>
          <w:szCs w:val="36"/>
          <w:shd w:val="clear" w:color="auto" w:fill="FFFFFF"/>
          <w:lang w:eastAsia="pt-PT"/>
        </w:rPr>
      </w:pPr>
      <w:r w:rsidRPr="00550DA2">
        <w:rPr>
          <w:rFonts w:eastAsia="Times New Roman" w:cs="Times New Roman"/>
          <w:b/>
          <w:bCs/>
          <w:noProof/>
          <w:snapToGrid/>
          <w:color w:val="222222"/>
          <w:sz w:val="36"/>
          <w:szCs w:val="36"/>
          <w:shd w:val="clear" w:color="auto" w:fill="FFFFFF"/>
          <w:lang w:eastAsia="pt-PT"/>
        </w:rPr>
        <w:t>José António Madruga Carvalho</w:t>
      </w:r>
    </w:p>
    <w:p w:rsidR="00EE54CB" w:rsidRPr="00F912D0" w:rsidRDefault="00EE54CB" w:rsidP="00EE54CB">
      <w:pPr>
        <w:rPr>
          <w:noProof/>
          <w:lang w:val="en-US"/>
        </w:rPr>
      </w:pPr>
      <w:r w:rsidRPr="00F912D0">
        <w:rPr>
          <w:noProof/>
          <w:lang w:val="en-US"/>
        </w:rPr>
        <w:t>Curriculum vitae (English version)</w:t>
      </w:r>
    </w:p>
    <w:p w:rsidR="00EE54CB" w:rsidRPr="00F912D0" w:rsidRDefault="00EE54CB" w:rsidP="00EE54CB">
      <w:pPr>
        <w:rPr>
          <w:noProof/>
          <w:lang w:val="en-US"/>
        </w:rPr>
      </w:pPr>
    </w:p>
    <w:p w:rsidR="00EE54CB" w:rsidRPr="009A3F6D" w:rsidRDefault="00EE54CB" w:rsidP="00EE54CB">
      <w:pPr>
        <w:rPr>
          <w:noProof/>
          <w:lang w:val="en-US"/>
        </w:rPr>
      </w:pPr>
      <w:r w:rsidRPr="009A3F6D">
        <w:rPr>
          <w:noProof/>
          <w:lang w:val="en-US"/>
        </w:rPr>
        <w:t>Graduated from the Faculty of Philosophy at UCP / Braga, Philosophical-Humanistic Course (1971).</w:t>
      </w:r>
    </w:p>
    <w:p w:rsidR="0048177D" w:rsidRDefault="00EE54CB" w:rsidP="00EE54CB">
      <w:pPr>
        <w:rPr>
          <w:noProof/>
          <w:lang w:val="en-US"/>
        </w:rPr>
      </w:pPr>
      <w:r w:rsidRPr="009A3F6D">
        <w:rPr>
          <w:noProof/>
          <w:lang w:val="en-US"/>
        </w:rPr>
        <w:t xml:space="preserve">After </w:t>
      </w:r>
      <w:r w:rsidR="00CE4482">
        <w:rPr>
          <w:noProof/>
          <w:lang w:val="en-US"/>
        </w:rPr>
        <w:t xml:space="preserve">teaching Philosophy in </w:t>
      </w:r>
      <w:r w:rsidRPr="009A3F6D">
        <w:rPr>
          <w:noProof/>
          <w:lang w:val="en-US"/>
        </w:rPr>
        <w:t>secondary school</w:t>
      </w:r>
      <w:r w:rsidR="00CE4482">
        <w:rPr>
          <w:noProof/>
          <w:lang w:val="en-US"/>
        </w:rPr>
        <w:t>s</w:t>
      </w:r>
      <w:r w:rsidRPr="009A3F6D">
        <w:rPr>
          <w:noProof/>
          <w:lang w:val="en-US"/>
        </w:rPr>
        <w:t xml:space="preserve">, I dedicated myself for a few years to </w:t>
      </w:r>
      <w:r w:rsidR="003865B6">
        <w:rPr>
          <w:noProof/>
          <w:lang w:val="en-US"/>
        </w:rPr>
        <w:t>the transcription</w:t>
      </w:r>
      <w:r w:rsidR="003865B6" w:rsidRPr="009A3F6D">
        <w:rPr>
          <w:noProof/>
          <w:lang w:val="en-US"/>
        </w:rPr>
        <w:t xml:space="preserve"> </w:t>
      </w:r>
      <w:r w:rsidR="003865B6">
        <w:rPr>
          <w:noProof/>
          <w:lang w:val="en-US"/>
        </w:rPr>
        <w:t>of</w:t>
      </w:r>
      <w:r w:rsidRPr="009A3F6D">
        <w:rPr>
          <w:noProof/>
          <w:lang w:val="en-US"/>
        </w:rPr>
        <w:t xml:space="preserve"> the Parish Records of São Pedro and Santigo in the municipality of Torres Vedras</w:t>
      </w:r>
      <w:r>
        <w:rPr>
          <w:noProof/>
          <w:lang w:val="en-US"/>
        </w:rPr>
        <w:t xml:space="preserve">. </w:t>
      </w:r>
    </w:p>
    <w:p w:rsidR="00EE54CB" w:rsidRPr="009A3F6D" w:rsidRDefault="00CE4482" w:rsidP="00EE54CB">
      <w:pPr>
        <w:rPr>
          <w:noProof/>
          <w:lang w:val="en-US"/>
        </w:rPr>
      </w:pPr>
      <w:r>
        <w:rPr>
          <w:noProof/>
          <w:lang w:val="en-US"/>
        </w:rPr>
        <w:t>My research interests are, among other topics, the history of calendar reform, In</w:t>
      </w:r>
      <w:r w:rsidRPr="009A3F6D">
        <w:rPr>
          <w:noProof/>
          <w:lang w:val="en-US"/>
        </w:rPr>
        <w:t xml:space="preserve"> 1982</w:t>
      </w:r>
      <w:r>
        <w:rPr>
          <w:noProof/>
          <w:lang w:val="en-US"/>
        </w:rPr>
        <w:t>,</w:t>
      </w:r>
      <w:r w:rsidRPr="009A3F6D">
        <w:rPr>
          <w:noProof/>
          <w:lang w:val="en-US"/>
        </w:rPr>
        <w:t xml:space="preserve"> I </w:t>
      </w:r>
      <w:r>
        <w:rPr>
          <w:noProof/>
          <w:lang w:val="en-US"/>
        </w:rPr>
        <w:t>published</w:t>
      </w:r>
      <w:r w:rsidRPr="009A3F6D">
        <w:rPr>
          <w:noProof/>
          <w:lang w:val="en-US"/>
        </w:rPr>
        <w:t xml:space="preserve"> an article </w:t>
      </w:r>
      <w:r>
        <w:rPr>
          <w:noProof/>
          <w:lang w:val="en-US"/>
        </w:rPr>
        <w:t>in the periodical</w:t>
      </w:r>
      <w:r w:rsidRPr="009A3F6D">
        <w:rPr>
          <w:noProof/>
          <w:lang w:val="en-US"/>
        </w:rPr>
        <w:t xml:space="preserve"> Expresso on the fourth centenary of the Gregorian Calendar </w:t>
      </w:r>
      <w:r w:rsidR="00C63CE8" w:rsidRPr="00C63CE8">
        <w:rPr>
          <w:noProof/>
          <w:lang w:val="en-GB"/>
        </w:rPr>
        <w:t xml:space="preserve">(“A Noite Mais Longa” </w:t>
      </w:r>
      <w:r w:rsidR="00C63CE8" w:rsidRPr="00C63CE8">
        <w:rPr>
          <w:i/>
          <w:iCs/>
          <w:noProof/>
          <w:lang w:val="en-GB"/>
        </w:rPr>
        <w:t>in</w:t>
      </w:r>
      <w:r w:rsidR="00C63CE8" w:rsidRPr="00C63CE8">
        <w:rPr>
          <w:noProof/>
          <w:lang w:val="en-GB"/>
        </w:rPr>
        <w:t xml:space="preserve"> Revista Expresso, 9 de Outubro de 1982, pp. 56-58)</w:t>
      </w:r>
      <w:r>
        <w:rPr>
          <w:noProof/>
          <w:lang w:val="en-GB"/>
        </w:rPr>
        <w:t>, and in the</w:t>
      </w:r>
      <w:r w:rsidR="00EE54CB" w:rsidRPr="009A3F6D">
        <w:rPr>
          <w:noProof/>
          <w:lang w:val="en-US"/>
        </w:rPr>
        <w:t xml:space="preserve"> last eight years, </w:t>
      </w:r>
      <w:r>
        <w:rPr>
          <w:noProof/>
          <w:lang w:val="en-US"/>
        </w:rPr>
        <w:t xml:space="preserve">I have specialised </w:t>
      </w:r>
      <w:r w:rsidR="00EE54CB" w:rsidRPr="009A3F6D">
        <w:rPr>
          <w:noProof/>
          <w:lang w:val="en-US"/>
        </w:rPr>
        <w:t>in particular in the history of the Gregorian Calendar Reform of 1582 in Portugal, under the guidance of Henrique Leitão.</w:t>
      </w:r>
    </w:p>
    <w:p w:rsidR="00EE54CB" w:rsidRPr="009A3F6D" w:rsidRDefault="00EE54CB" w:rsidP="00EE54CB">
      <w:pPr>
        <w:rPr>
          <w:noProof/>
          <w:lang w:val="en-US"/>
        </w:rPr>
      </w:pPr>
      <w:r w:rsidRPr="009A3F6D">
        <w:rPr>
          <w:noProof/>
          <w:lang w:val="en-US"/>
        </w:rPr>
        <w:t>In 2012</w:t>
      </w:r>
      <w:r>
        <w:rPr>
          <w:noProof/>
          <w:lang w:val="en-US"/>
        </w:rPr>
        <w:t>,</w:t>
      </w:r>
      <w:r w:rsidRPr="009A3F6D">
        <w:rPr>
          <w:noProof/>
          <w:lang w:val="en-US"/>
        </w:rPr>
        <w:t xml:space="preserve"> I </w:t>
      </w:r>
      <w:r w:rsidR="00CE4482">
        <w:rPr>
          <w:noProof/>
          <w:lang w:val="en-US"/>
        </w:rPr>
        <w:t>published</w:t>
      </w:r>
      <w:r w:rsidR="00CE4482" w:rsidRPr="009A3F6D">
        <w:rPr>
          <w:noProof/>
          <w:lang w:val="en-US"/>
        </w:rPr>
        <w:t xml:space="preserve"> </w:t>
      </w:r>
      <w:r w:rsidRPr="009A3F6D">
        <w:rPr>
          <w:noProof/>
          <w:lang w:val="en-US"/>
        </w:rPr>
        <w:t xml:space="preserve">with José Mota Tavares and Carlos Guardado da Silva the book </w:t>
      </w:r>
      <w:r>
        <w:rPr>
          <w:noProof/>
          <w:lang w:val="en-US"/>
        </w:rPr>
        <w:t>“</w:t>
      </w:r>
      <w:r w:rsidR="00CE4482">
        <w:rPr>
          <w:noProof/>
          <w:lang w:val="en-US"/>
        </w:rPr>
        <w:t xml:space="preserve">Time </w:t>
      </w:r>
      <w:r w:rsidRPr="009A3F6D">
        <w:rPr>
          <w:noProof/>
          <w:lang w:val="en-US"/>
        </w:rPr>
        <w:t>Measurement in Torres Vedras</w:t>
      </w:r>
      <w:r>
        <w:rPr>
          <w:noProof/>
          <w:lang w:val="en-US"/>
        </w:rPr>
        <w:t>”</w:t>
      </w:r>
      <w:r w:rsidRPr="009A3F6D">
        <w:rPr>
          <w:noProof/>
          <w:lang w:val="en-US"/>
        </w:rPr>
        <w:t>, with a chapter on “Sundials in the municipality of Torres Vedras” (pp. 25-84).</w:t>
      </w:r>
    </w:p>
    <w:p w:rsidR="00CE4482" w:rsidRDefault="00EE54CB" w:rsidP="00CE4482">
      <w:pPr>
        <w:rPr>
          <w:noProof/>
        </w:rPr>
      </w:pPr>
      <w:r w:rsidRPr="009A3F6D">
        <w:rPr>
          <w:noProof/>
          <w:lang w:val="en-US"/>
        </w:rPr>
        <w:t>In 2020</w:t>
      </w:r>
      <w:r>
        <w:rPr>
          <w:noProof/>
          <w:lang w:val="en-US"/>
        </w:rPr>
        <w:t>,</w:t>
      </w:r>
      <w:r w:rsidRPr="009A3F6D">
        <w:rPr>
          <w:noProof/>
          <w:lang w:val="en-US"/>
        </w:rPr>
        <w:t xml:space="preserve"> I </w:t>
      </w:r>
      <w:r w:rsidR="00CE4482">
        <w:rPr>
          <w:noProof/>
          <w:lang w:val="en-US"/>
        </w:rPr>
        <w:t>published</w:t>
      </w:r>
      <w:r w:rsidR="00CE4482" w:rsidRPr="009A3F6D">
        <w:rPr>
          <w:noProof/>
          <w:lang w:val="en-US"/>
        </w:rPr>
        <w:t xml:space="preserve"> </w:t>
      </w:r>
      <w:r w:rsidRPr="009A3F6D">
        <w:rPr>
          <w:noProof/>
          <w:lang w:val="en-US"/>
        </w:rPr>
        <w:t xml:space="preserve">with Henrique Leitão the chapter on the Gregorian Calendar Reform: </w:t>
      </w:r>
      <w:r w:rsidR="00C63CE8" w:rsidRPr="00C63CE8">
        <w:rPr>
          <w:noProof/>
          <w:lang w:val="en-GB"/>
        </w:rPr>
        <w:t xml:space="preserve">“1582. </w:t>
      </w:r>
      <w:r w:rsidR="00CE4482">
        <w:rPr>
          <w:noProof/>
        </w:rPr>
        <w:t xml:space="preserve">O calendário gregoriano: globalizar a marcação do tempo”, </w:t>
      </w:r>
      <w:r w:rsidR="00CE4482" w:rsidRPr="00A70C02">
        <w:rPr>
          <w:i/>
          <w:iCs/>
          <w:noProof/>
        </w:rPr>
        <w:t>in</w:t>
      </w:r>
      <w:r w:rsidR="00CE4482">
        <w:rPr>
          <w:noProof/>
        </w:rPr>
        <w:t xml:space="preserve"> Carlos Fiolhais, José Eduardo Franco e José Pedro Paiva (Dir.), </w:t>
      </w:r>
      <w:r w:rsidR="00CE4482" w:rsidDel="00926D7B">
        <w:rPr>
          <w:noProof/>
        </w:rPr>
        <w:t xml:space="preserve"> </w:t>
      </w:r>
      <w:r w:rsidR="00CE4482">
        <w:rPr>
          <w:noProof/>
        </w:rPr>
        <w:t>João Luís Cardoso, et al,  (Coord.), História Global de Portugal,</w:t>
      </w:r>
      <w:r w:rsidR="00CE4482" w:rsidDel="00926D7B">
        <w:rPr>
          <w:noProof/>
        </w:rPr>
        <w:t xml:space="preserve"> </w:t>
      </w:r>
      <w:r w:rsidR="00CE4482">
        <w:rPr>
          <w:noProof/>
        </w:rPr>
        <w:t>Lisboa: Temas e debates, 2020, pp. 409-414.</w:t>
      </w:r>
    </w:p>
    <w:p w:rsidR="00CE4482" w:rsidRDefault="00EE54CB">
      <w:pPr>
        <w:rPr>
          <w:noProof/>
          <w:lang w:val="en-US"/>
        </w:rPr>
      </w:pPr>
      <w:r w:rsidRPr="009A3F6D">
        <w:rPr>
          <w:noProof/>
          <w:lang w:val="en-US"/>
        </w:rPr>
        <w:t xml:space="preserve">I am </w:t>
      </w:r>
      <w:r>
        <w:rPr>
          <w:noProof/>
          <w:lang w:val="en-US"/>
        </w:rPr>
        <w:t xml:space="preserve">currently </w:t>
      </w:r>
      <w:r w:rsidR="00CE4482">
        <w:rPr>
          <w:noProof/>
          <w:lang w:val="en-US"/>
        </w:rPr>
        <w:t xml:space="preserve">a </w:t>
      </w:r>
      <w:r>
        <w:rPr>
          <w:noProof/>
          <w:lang w:val="en-US"/>
        </w:rPr>
        <w:t>member of the ERC project “RUTTER</w:t>
      </w:r>
      <w:r w:rsidRPr="009A3F6D">
        <w:rPr>
          <w:noProof/>
          <w:lang w:val="en-US"/>
        </w:rPr>
        <w:t xml:space="preserve"> </w:t>
      </w:r>
      <w:r>
        <w:rPr>
          <w:noProof/>
          <w:lang w:val="en-US"/>
        </w:rPr>
        <w:t>– making the Earth global</w:t>
      </w:r>
      <w:r w:rsidR="00CE4482">
        <w:rPr>
          <w:noProof/>
          <w:lang w:val="en-US"/>
        </w:rPr>
        <w:t>,</w:t>
      </w:r>
      <w:r>
        <w:rPr>
          <w:noProof/>
          <w:lang w:val="en-US"/>
        </w:rPr>
        <w:t xml:space="preserve">” </w:t>
      </w:r>
      <w:r w:rsidR="00CE4482">
        <w:rPr>
          <w:noProof/>
          <w:lang w:val="en-US"/>
        </w:rPr>
        <w:t xml:space="preserve">and am working with </w:t>
      </w:r>
      <w:r w:rsidRPr="009A3F6D">
        <w:rPr>
          <w:noProof/>
          <w:lang w:val="en-US"/>
        </w:rPr>
        <w:t>Henrique Leitão</w:t>
      </w:r>
      <w:r>
        <w:rPr>
          <w:noProof/>
          <w:lang w:val="en-US"/>
        </w:rPr>
        <w:t xml:space="preserve"> on </w:t>
      </w:r>
      <w:r w:rsidR="00CE4482">
        <w:rPr>
          <w:noProof/>
          <w:lang w:val="en-US"/>
        </w:rPr>
        <w:t>a</w:t>
      </w:r>
      <w:r w:rsidR="00CE4482" w:rsidRPr="009A3F6D">
        <w:rPr>
          <w:noProof/>
          <w:lang w:val="en-US"/>
        </w:rPr>
        <w:t xml:space="preserve"> chapter on the Calendar of the illuminated manuscript of the </w:t>
      </w:r>
      <w:r w:rsidR="00CE4482" w:rsidRPr="00A70C02">
        <w:rPr>
          <w:i/>
          <w:iCs/>
          <w:noProof/>
          <w:lang w:val="en-US"/>
        </w:rPr>
        <w:t>Horas do Príncipe Perfeito</w:t>
      </w:r>
      <w:r w:rsidR="00CE4482" w:rsidRPr="009A3F6D">
        <w:rPr>
          <w:noProof/>
          <w:lang w:val="en-US"/>
        </w:rPr>
        <w:t xml:space="preserve">, a project by Maria Adelaide Miranda and Delmira </w:t>
      </w:r>
      <w:r w:rsidR="00CE4482">
        <w:rPr>
          <w:noProof/>
          <w:lang w:val="en-US"/>
        </w:rPr>
        <w:t xml:space="preserve">Espada </w:t>
      </w:r>
      <w:r w:rsidR="00CE4482" w:rsidRPr="009A3F6D">
        <w:rPr>
          <w:noProof/>
          <w:lang w:val="en-US"/>
        </w:rPr>
        <w:t>Cust</w:t>
      </w:r>
      <w:r w:rsidR="00CE4482">
        <w:rPr>
          <w:noProof/>
          <w:lang w:val="en-US"/>
        </w:rPr>
        <w:t>ó</w:t>
      </w:r>
      <w:r w:rsidR="00CE4482" w:rsidRPr="009A3F6D">
        <w:rPr>
          <w:noProof/>
          <w:lang w:val="en-US"/>
        </w:rPr>
        <w:t>dio</w:t>
      </w:r>
      <w:r w:rsidR="00CE4482">
        <w:rPr>
          <w:noProof/>
          <w:lang w:val="en-US"/>
        </w:rPr>
        <w:t>; and on</w:t>
      </w:r>
      <w:r w:rsidR="00CE4482" w:rsidDel="00CE4482">
        <w:rPr>
          <w:noProof/>
          <w:lang w:val="en-US"/>
        </w:rPr>
        <w:t xml:space="preserve"> </w:t>
      </w:r>
      <w:r w:rsidRPr="009A3F6D">
        <w:rPr>
          <w:noProof/>
          <w:lang w:val="en-US"/>
        </w:rPr>
        <w:t xml:space="preserve">a book on the history of the Calendar Reform in Portugal in the </w:t>
      </w:r>
      <w:r w:rsidR="00926D7B">
        <w:rPr>
          <w:noProof/>
          <w:lang w:val="en-US"/>
        </w:rPr>
        <w:t>sixteenth</w:t>
      </w:r>
      <w:r w:rsidR="00926D7B" w:rsidRPr="009A3F6D">
        <w:rPr>
          <w:noProof/>
          <w:lang w:val="en-US"/>
        </w:rPr>
        <w:t xml:space="preserve"> </w:t>
      </w:r>
      <w:r w:rsidRPr="009A3F6D">
        <w:rPr>
          <w:noProof/>
          <w:lang w:val="en-US"/>
        </w:rPr>
        <w:t>century</w:t>
      </w:r>
      <w:r w:rsidR="002533CC">
        <w:rPr>
          <w:noProof/>
          <w:lang w:val="en-US"/>
        </w:rPr>
        <w:t>.</w:t>
      </w:r>
      <w:r w:rsidR="00CE4482">
        <w:rPr>
          <w:noProof/>
          <w:lang w:val="en-US"/>
        </w:rPr>
        <w:br w:type="page"/>
      </w:r>
    </w:p>
    <w:p w:rsidR="00EE54CB" w:rsidRDefault="00EE54CB" w:rsidP="00EE54CB">
      <w:pPr>
        <w:rPr>
          <w:noProof/>
        </w:rPr>
      </w:pPr>
      <w:r>
        <w:rPr>
          <w:noProof/>
        </w:rPr>
        <w:lastRenderedPageBreak/>
        <w:t>Curriculum vitae (versão Portuguesa)</w:t>
      </w:r>
    </w:p>
    <w:p w:rsidR="00EE54CB" w:rsidRPr="00926D7B" w:rsidRDefault="00EE54CB" w:rsidP="00EE54CB">
      <w:pPr>
        <w:rPr>
          <w:noProof/>
        </w:rPr>
      </w:pPr>
    </w:p>
    <w:p w:rsidR="00926D7B" w:rsidRDefault="00EE54CB" w:rsidP="00EE54CB">
      <w:pPr>
        <w:rPr>
          <w:noProof/>
        </w:rPr>
      </w:pPr>
      <w:r>
        <w:rPr>
          <w:noProof/>
        </w:rPr>
        <w:t>Licenciado pela Faculdade de Filosofia da UCP / Braga, Curso Filosófico-Humanístico (1971).</w:t>
      </w:r>
      <w:r w:rsidR="003865B6">
        <w:rPr>
          <w:noProof/>
        </w:rPr>
        <w:t xml:space="preserve"> </w:t>
      </w:r>
      <w:r>
        <w:rPr>
          <w:noProof/>
        </w:rPr>
        <w:t xml:space="preserve">Depois de ter sido professor </w:t>
      </w:r>
      <w:r w:rsidR="00926D7B">
        <w:rPr>
          <w:noProof/>
        </w:rPr>
        <w:t xml:space="preserve">de Filosofia </w:t>
      </w:r>
      <w:r>
        <w:rPr>
          <w:noProof/>
        </w:rPr>
        <w:t>no ensino secundário, dediquei-me durante alguns anos à leitura e transcrição dos Registos Paroquiais da Freguesia de São Pedro e Santigo do concelho de Torres Vedras</w:t>
      </w:r>
      <w:r w:rsidR="00926D7B">
        <w:rPr>
          <w:noProof/>
        </w:rPr>
        <w:t>.</w:t>
      </w:r>
    </w:p>
    <w:p w:rsidR="00EE54CB" w:rsidRDefault="00926D7B" w:rsidP="00EE54CB">
      <w:pPr>
        <w:rPr>
          <w:noProof/>
        </w:rPr>
      </w:pPr>
      <w:r>
        <w:rPr>
          <w:noProof/>
        </w:rPr>
        <w:t>Os meus interesses de investigação passam, entre outros, pela história da reforma do calendário</w:t>
      </w:r>
      <w:r w:rsidR="00CE4482">
        <w:rPr>
          <w:noProof/>
        </w:rPr>
        <w:t>. Em</w:t>
      </w:r>
      <w:r>
        <w:rPr>
          <w:noProof/>
        </w:rPr>
        <w:t xml:space="preserve"> 1982 publiquei um artigo para o semanário Expresso sobre o quarto centenário da entrada em vigor do Calendário Gregoriano (“A Noite Mais Longa” </w:t>
      </w:r>
      <w:r w:rsidR="00C63CE8" w:rsidRPr="00C63CE8">
        <w:rPr>
          <w:i/>
          <w:iCs/>
          <w:noProof/>
        </w:rPr>
        <w:t>in</w:t>
      </w:r>
      <w:r>
        <w:rPr>
          <w:noProof/>
        </w:rPr>
        <w:t xml:space="preserve"> Revista Expresso, 9 de Outubro de 1982, pp. 56-58)</w:t>
      </w:r>
      <w:r w:rsidR="00CE4482">
        <w:rPr>
          <w:noProof/>
        </w:rPr>
        <w:t>, e no</w:t>
      </w:r>
      <w:r w:rsidR="00EE54CB">
        <w:rPr>
          <w:noProof/>
        </w:rPr>
        <w:t xml:space="preserve">s últimos anos </w:t>
      </w:r>
      <w:r>
        <w:rPr>
          <w:noProof/>
        </w:rPr>
        <w:t>tenho-me especializado</w:t>
      </w:r>
      <w:r w:rsidR="00EE54CB">
        <w:rPr>
          <w:noProof/>
        </w:rPr>
        <w:t xml:space="preserve"> em particular na história da Reforma Gregoriana do Calendário de 1582 em</w:t>
      </w:r>
      <w:r>
        <w:rPr>
          <w:noProof/>
        </w:rPr>
        <w:t xml:space="preserve"> </w:t>
      </w:r>
      <w:r w:rsidR="00EE54CB">
        <w:rPr>
          <w:noProof/>
        </w:rPr>
        <w:t xml:space="preserve">Portugal, sob a orientação </w:t>
      </w:r>
      <w:r w:rsidR="00711BF1">
        <w:rPr>
          <w:noProof/>
        </w:rPr>
        <w:t xml:space="preserve">de </w:t>
      </w:r>
      <w:r w:rsidR="00EE54CB">
        <w:rPr>
          <w:noProof/>
        </w:rPr>
        <w:t>Henrique Leitão.</w:t>
      </w:r>
    </w:p>
    <w:p w:rsidR="00EE54CB" w:rsidRDefault="00EE54CB" w:rsidP="00EE54CB">
      <w:pPr>
        <w:rPr>
          <w:noProof/>
        </w:rPr>
      </w:pPr>
      <w:r>
        <w:rPr>
          <w:noProof/>
        </w:rPr>
        <w:t xml:space="preserve">Em Dezembro de 2012 </w:t>
      </w:r>
      <w:r w:rsidR="00CE4482">
        <w:rPr>
          <w:noProof/>
        </w:rPr>
        <w:t>publiquei o</w:t>
      </w:r>
      <w:r>
        <w:rPr>
          <w:noProof/>
        </w:rPr>
        <w:t xml:space="preserve"> livro “</w:t>
      </w:r>
      <w:r w:rsidRPr="00F912D0">
        <w:rPr>
          <w:noProof/>
        </w:rPr>
        <w:t>Medição do tempo em Torres Vedras</w:t>
      </w:r>
      <w:r>
        <w:rPr>
          <w:noProof/>
        </w:rPr>
        <w:t>”, em co-autoria com José Mota Tavares e Carlos Guardado da Silva, numa edição da Câmara Municipal de Torres Vedras, com um capítulo sobre “Os relógios de sol no município de Torres Vedras” (pp. 25-84).</w:t>
      </w:r>
    </w:p>
    <w:p w:rsidR="00926D7B" w:rsidRDefault="00EE54CB" w:rsidP="00EE54CB">
      <w:pPr>
        <w:rPr>
          <w:noProof/>
        </w:rPr>
      </w:pPr>
      <w:r>
        <w:rPr>
          <w:noProof/>
        </w:rPr>
        <w:t xml:space="preserve">Em 2020 </w:t>
      </w:r>
      <w:r w:rsidR="00926D7B">
        <w:rPr>
          <w:noProof/>
        </w:rPr>
        <w:t xml:space="preserve">publiquei </w:t>
      </w:r>
      <w:r>
        <w:rPr>
          <w:noProof/>
        </w:rPr>
        <w:t xml:space="preserve">com Henrique Leitão </w:t>
      </w:r>
      <w:r w:rsidR="00926D7B">
        <w:rPr>
          <w:noProof/>
        </w:rPr>
        <w:t>um</w:t>
      </w:r>
      <w:r>
        <w:rPr>
          <w:noProof/>
        </w:rPr>
        <w:t xml:space="preserve"> cap</w:t>
      </w:r>
      <w:r w:rsidR="00926D7B">
        <w:rPr>
          <w:noProof/>
        </w:rPr>
        <w:t>í</w:t>
      </w:r>
      <w:r>
        <w:rPr>
          <w:noProof/>
        </w:rPr>
        <w:t>tulo sobre a Reforma do Calendário Gregoriano</w:t>
      </w:r>
      <w:r w:rsidR="00CE4482">
        <w:rPr>
          <w:noProof/>
        </w:rPr>
        <w:t>:</w:t>
      </w:r>
    </w:p>
    <w:p w:rsidR="00EE54CB" w:rsidRDefault="00EE54CB" w:rsidP="00EE54CB">
      <w:pPr>
        <w:rPr>
          <w:noProof/>
        </w:rPr>
      </w:pPr>
      <w:r>
        <w:rPr>
          <w:noProof/>
        </w:rPr>
        <w:t xml:space="preserve">“1582. O calendário gregoriano: globalizar a marcação do tempo”, </w:t>
      </w:r>
      <w:r w:rsidR="00C63CE8" w:rsidRPr="00C63CE8">
        <w:rPr>
          <w:i/>
          <w:iCs/>
          <w:noProof/>
        </w:rPr>
        <w:t>in</w:t>
      </w:r>
      <w:r w:rsidR="00926D7B">
        <w:rPr>
          <w:noProof/>
        </w:rPr>
        <w:t xml:space="preserve"> Carlos Fiolhais, José Eduardo Franco e José Pedro Paiva (Dir.), </w:t>
      </w:r>
      <w:r w:rsidR="00926D7B" w:rsidDel="00926D7B">
        <w:rPr>
          <w:noProof/>
        </w:rPr>
        <w:t xml:space="preserve"> </w:t>
      </w:r>
      <w:r w:rsidR="00926D7B">
        <w:rPr>
          <w:noProof/>
        </w:rPr>
        <w:t xml:space="preserve">João Luís Cardoso, et al,  </w:t>
      </w:r>
      <w:r w:rsidR="00CE4482">
        <w:rPr>
          <w:noProof/>
        </w:rPr>
        <w:t xml:space="preserve">(Coord.), </w:t>
      </w:r>
      <w:r w:rsidR="00926D7B">
        <w:rPr>
          <w:noProof/>
        </w:rPr>
        <w:t>História Global de Portugal,</w:t>
      </w:r>
      <w:r w:rsidR="00926D7B" w:rsidDel="00926D7B">
        <w:rPr>
          <w:noProof/>
        </w:rPr>
        <w:t xml:space="preserve"> </w:t>
      </w:r>
      <w:r w:rsidR="00926D7B">
        <w:rPr>
          <w:noProof/>
        </w:rPr>
        <w:t xml:space="preserve">Lisboa: Temas e debates, 2020, </w:t>
      </w:r>
      <w:r>
        <w:rPr>
          <w:noProof/>
        </w:rPr>
        <w:t>pp. 409-414</w:t>
      </w:r>
      <w:r w:rsidR="00CE4482">
        <w:rPr>
          <w:noProof/>
        </w:rPr>
        <w:t>.</w:t>
      </w:r>
    </w:p>
    <w:p w:rsidR="00EE54CB" w:rsidRDefault="00EE54CB" w:rsidP="00EE54CB">
      <w:pPr>
        <w:rPr>
          <w:noProof/>
        </w:rPr>
      </w:pPr>
      <w:r>
        <w:rPr>
          <w:noProof/>
        </w:rPr>
        <w:t xml:space="preserve">Como membro do projeto ERC </w:t>
      </w:r>
      <w:r w:rsidRPr="00F912D0">
        <w:rPr>
          <w:noProof/>
        </w:rPr>
        <w:t>“RUTTER – making the Earth global”</w:t>
      </w:r>
      <w:r>
        <w:rPr>
          <w:noProof/>
        </w:rPr>
        <w:t>,</w:t>
      </w:r>
      <w:r w:rsidRPr="00F912D0">
        <w:rPr>
          <w:noProof/>
        </w:rPr>
        <w:t xml:space="preserve"> </w:t>
      </w:r>
      <w:r w:rsidR="002533CC">
        <w:rPr>
          <w:noProof/>
        </w:rPr>
        <w:t>estou a trabalhar</w:t>
      </w:r>
      <w:r>
        <w:rPr>
          <w:noProof/>
        </w:rPr>
        <w:t xml:space="preserve"> com Henrique Leitão </w:t>
      </w:r>
      <w:r w:rsidR="002533CC">
        <w:rPr>
          <w:noProof/>
        </w:rPr>
        <w:t xml:space="preserve">num capítulo sobre o calendário do manuscrito iluminado das </w:t>
      </w:r>
      <w:r w:rsidR="00C63CE8" w:rsidRPr="00C63CE8">
        <w:rPr>
          <w:i/>
          <w:iCs/>
          <w:noProof/>
        </w:rPr>
        <w:t>Horas do Príncipe Perfeito</w:t>
      </w:r>
      <w:r w:rsidR="002533CC">
        <w:rPr>
          <w:noProof/>
        </w:rPr>
        <w:t>, um projecto de Maria Adelaide Miranda e de Delmira Espada Custódio; e na</w:t>
      </w:r>
      <w:r>
        <w:rPr>
          <w:noProof/>
        </w:rPr>
        <w:t xml:space="preserve"> preparação de um livro sobre a história da Reforma do Calendário em Portugal no século XVI.</w:t>
      </w:r>
    </w:p>
    <w:p w:rsidR="00EE54CB" w:rsidRPr="00D82C36" w:rsidRDefault="00EE54CB" w:rsidP="00EE54CB">
      <w:pPr>
        <w:rPr>
          <w:noProof/>
        </w:rPr>
      </w:pPr>
    </w:p>
    <w:p w:rsidR="00EE54CB" w:rsidRDefault="00EE54CB" w:rsidP="00EE54CB">
      <w:pPr>
        <w:rPr>
          <w:noProof/>
        </w:rPr>
      </w:pPr>
    </w:p>
    <w:p w:rsidR="00EE54CB" w:rsidRDefault="00EE54CB" w:rsidP="00EE54CB">
      <w:pPr>
        <w:rPr>
          <w:noProof/>
        </w:rPr>
      </w:pPr>
    </w:p>
    <w:p w:rsidR="00EE54CB" w:rsidRPr="00EB4545" w:rsidRDefault="00EE54CB" w:rsidP="00EE54CB">
      <w:pPr>
        <w:rPr>
          <w:noProof/>
        </w:rPr>
      </w:pPr>
    </w:p>
    <w:p w:rsidR="002168E9" w:rsidRDefault="002168E9" w:rsidP="001D5467">
      <w:pPr>
        <w:rPr>
          <w:noProof/>
        </w:rPr>
      </w:pPr>
    </w:p>
    <w:p w:rsidR="002168E9" w:rsidRPr="00EB4545" w:rsidRDefault="002168E9" w:rsidP="001D5467">
      <w:pPr>
        <w:rPr>
          <w:noProof/>
        </w:rPr>
      </w:pPr>
    </w:p>
    <w:sectPr w:rsidR="002168E9" w:rsidRPr="00EB4545" w:rsidSect="009546BF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F8" w:rsidRDefault="004141F8" w:rsidP="004D0C6D">
      <w:pPr>
        <w:spacing w:line="240" w:lineRule="auto"/>
      </w:pPr>
      <w:r>
        <w:separator/>
      </w:r>
    </w:p>
  </w:endnote>
  <w:endnote w:type="continuationSeparator" w:id="0">
    <w:p w:rsidR="004141F8" w:rsidRDefault="004141F8" w:rsidP="004D0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sz w:val="16"/>
        <w:szCs w:val="16"/>
        <w:lang w:val="la-Latn"/>
      </w:rPr>
      <w:id w:val="417075641"/>
      <w:docPartObj>
        <w:docPartGallery w:val="Page Numbers (Bottom of Page)"/>
        <w:docPartUnique/>
      </w:docPartObj>
    </w:sdtPr>
    <w:sdtContent>
      <w:p w:rsidR="00303F01" w:rsidRPr="00D12129" w:rsidRDefault="00550DA2" w:rsidP="004D0C6D">
        <w:pPr>
          <w:pStyle w:val="Rodap"/>
          <w:tabs>
            <w:tab w:val="clear" w:pos="4252"/>
            <w:tab w:val="clear" w:pos="8504"/>
          </w:tabs>
          <w:jc w:val="right"/>
          <w:rPr>
            <w:noProof/>
            <w:sz w:val="16"/>
            <w:szCs w:val="16"/>
            <w:lang w:val="la-Latn"/>
          </w:rPr>
        </w:pPr>
        <w:r w:rsidRPr="00D12129">
          <w:rPr>
            <w:noProof/>
            <w:sz w:val="16"/>
            <w:szCs w:val="16"/>
            <w:lang w:val="la-Latn"/>
          </w:rPr>
          <w:fldChar w:fldCharType="begin"/>
        </w:r>
        <w:r w:rsidR="00303F01" w:rsidRPr="00D12129">
          <w:rPr>
            <w:noProof/>
            <w:sz w:val="16"/>
            <w:szCs w:val="16"/>
            <w:lang w:val="la-Latn"/>
          </w:rPr>
          <w:instrText xml:space="preserve"> PAGE   \* MERGEFORMAT </w:instrText>
        </w:r>
        <w:r w:rsidRPr="00D12129">
          <w:rPr>
            <w:noProof/>
            <w:sz w:val="16"/>
            <w:szCs w:val="16"/>
            <w:lang w:val="la-Latn"/>
          </w:rPr>
          <w:fldChar w:fldCharType="separate"/>
        </w:r>
        <w:r w:rsidR="004141F8">
          <w:rPr>
            <w:noProof/>
            <w:sz w:val="16"/>
            <w:szCs w:val="16"/>
            <w:lang w:val="la-Latn"/>
          </w:rPr>
          <w:t>1</w:t>
        </w:r>
        <w:r w:rsidRPr="00D12129">
          <w:rPr>
            <w:noProof/>
            <w:sz w:val="16"/>
            <w:szCs w:val="16"/>
            <w:lang w:val="la-Lat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F8" w:rsidRDefault="004141F8" w:rsidP="004D0C6D">
      <w:pPr>
        <w:spacing w:line="240" w:lineRule="auto"/>
      </w:pPr>
      <w:r>
        <w:separator/>
      </w:r>
    </w:p>
  </w:footnote>
  <w:footnote w:type="continuationSeparator" w:id="0">
    <w:p w:rsidR="004141F8" w:rsidRDefault="004141F8" w:rsidP="004D0C6D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arina Madruga">
    <w15:presenceInfo w15:providerId="Windows Live" w15:userId="3df793d13b234bb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578C"/>
    <w:rsid w:val="000074B3"/>
    <w:rsid w:val="00017A68"/>
    <w:rsid w:val="00037597"/>
    <w:rsid w:val="0006153A"/>
    <w:rsid w:val="00086C13"/>
    <w:rsid w:val="000A4384"/>
    <w:rsid w:val="000B5403"/>
    <w:rsid w:val="000B7311"/>
    <w:rsid w:val="000C0505"/>
    <w:rsid w:val="000D7483"/>
    <w:rsid w:val="000E2FEF"/>
    <w:rsid w:val="000F1972"/>
    <w:rsid w:val="00102DDD"/>
    <w:rsid w:val="00127222"/>
    <w:rsid w:val="0016568B"/>
    <w:rsid w:val="0019578C"/>
    <w:rsid w:val="001A015C"/>
    <w:rsid w:val="001B415A"/>
    <w:rsid w:val="001C3E89"/>
    <w:rsid w:val="001D0F9F"/>
    <w:rsid w:val="001D4D2F"/>
    <w:rsid w:val="001D5467"/>
    <w:rsid w:val="001F1A50"/>
    <w:rsid w:val="00203677"/>
    <w:rsid w:val="002168E9"/>
    <w:rsid w:val="00243723"/>
    <w:rsid w:val="00245615"/>
    <w:rsid w:val="00246E09"/>
    <w:rsid w:val="00252965"/>
    <w:rsid w:val="002533CC"/>
    <w:rsid w:val="002624AC"/>
    <w:rsid w:val="00262A70"/>
    <w:rsid w:val="002667DC"/>
    <w:rsid w:val="002C27B8"/>
    <w:rsid w:val="002C76A1"/>
    <w:rsid w:val="002F5EC3"/>
    <w:rsid w:val="00302CB9"/>
    <w:rsid w:val="00303F01"/>
    <w:rsid w:val="00313BE6"/>
    <w:rsid w:val="00345C37"/>
    <w:rsid w:val="003837D7"/>
    <w:rsid w:val="00383C34"/>
    <w:rsid w:val="003865B6"/>
    <w:rsid w:val="003A2B9B"/>
    <w:rsid w:val="003B2101"/>
    <w:rsid w:val="003C5601"/>
    <w:rsid w:val="003D458A"/>
    <w:rsid w:val="003E50D1"/>
    <w:rsid w:val="004026CA"/>
    <w:rsid w:val="00413606"/>
    <w:rsid w:val="004141F8"/>
    <w:rsid w:val="004713B0"/>
    <w:rsid w:val="00475535"/>
    <w:rsid w:val="00477D98"/>
    <w:rsid w:val="0048177D"/>
    <w:rsid w:val="004A2A3F"/>
    <w:rsid w:val="004B5096"/>
    <w:rsid w:val="004D0C6D"/>
    <w:rsid w:val="004D4020"/>
    <w:rsid w:val="004D442A"/>
    <w:rsid w:val="004E448F"/>
    <w:rsid w:val="004E658C"/>
    <w:rsid w:val="004E6CF0"/>
    <w:rsid w:val="00507243"/>
    <w:rsid w:val="00550DA2"/>
    <w:rsid w:val="005B4C6A"/>
    <w:rsid w:val="005D5DB3"/>
    <w:rsid w:val="005E5B6C"/>
    <w:rsid w:val="00602206"/>
    <w:rsid w:val="006223AC"/>
    <w:rsid w:val="006329DC"/>
    <w:rsid w:val="0066330E"/>
    <w:rsid w:val="006809C5"/>
    <w:rsid w:val="006C574C"/>
    <w:rsid w:val="006D0CAE"/>
    <w:rsid w:val="006F4B4C"/>
    <w:rsid w:val="00703DB1"/>
    <w:rsid w:val="00711BF1"/>
    <w:rsid w:val="007212C8"/>
    <w:rsid w:val="007412CB"/>
    <w:rsid w:val="00741A91"/>
    <w:rsid w:val="0075490A"/>
    <w:rsid w:val="007E3A9C"/>
    <w:rsid w:val="008038B4"/>
    <w:rsid w:val="00807646"/>
    <w:rsid w:val="00813E8C"/>
    <w:rsid w:val="00817FFA"/>
    <w:rsid w:val="00834A0C"/>
    <w:rsid w:val="00841A30"/>
    <w:rsid w:val="008571A8"/>
    <w:rsid w:val="008700A4"/>
    <w:rsid w:val="00880089"/>
    <w:rsid w:val="0089502B"/>
    <w:rsid w:val="008A2A87"/>
    <w:rsid w:val="008A4BCE"/>
    <w:rsid w:val="008A7CD0"/>
    <w:rsid w:val="008E43F5"/>
    <w:rsid w:val="008E4AF3"/>
    <w:rsid w:val="00901683"/>
    <w:rsid w:val="009056CD"/>
    <w:rsid w:val="00916A64"/>
    <w:rsid w:val="00926D7B"/>
    <w:rsid w:val="009546BF"/>
    <w:rsid w:val="00971B79"/>
    <w:rsid w:val="00975BEA"/>
    <w:rsid w:val="00977D3E"/>
    <w:rsid w:val="00993BF0"/>
    <w:rsid w:val="00993E77"/>
    <w:rsid w:val="009B520F"/>
    <w:rsid w:val="009D54C0"/>
    <w:rsid w:val="00A13BDD"/>
    <w:rsid w:val="00A15C8B"/>
    <w:rsid w:val="00A201BF"/>
    <w:rsid w:val="00A23DAB"/>
    <w:rsid w:val="00A5402B"/>
    <w:rsid w:val="00A72064"/>
    <w:rsid w:val="00A84D71"/>
    <w:rsid w:val="00A86FE6"/>
    <w:rsid w:val="00A92D2C"/>
    <w:rsid w:val="00AC2B18"/>
    <w:rsid w:val="00AE7ECF"/>
    <w:rsid w:val="00B01678"/>
    <w:rsid w:val="00B17BE4"/>
    <w:rsid w:val="00BB1ACD"/>
    <w:rsid w:val="00BC1C72"/>
    <w:rsid w:val="00BD4CD5"/>
    <w:rsid w:val="00BE6C86"/>
    <w:rsid w:val="00BF5B51"/>
    <w:rsid w:val="00C33F9D"/>
    <w:rsid w:val="00C63CE8"/>
    <w:rsid w:val="00C9192B"/>
    <w:rsid w:val="00CA01BF"/>
    <w:rsid w:val="00CA3887"/>
    <w:rsid w:val="00CA4504"/>
    <w:rsid w:val="00CA69C0"/>
    <w:rsid w:val="00CA6B14"/>
    <w:rsid w:val="00CB1DE0"/>
    <w:rsid w:val="00CE222B"/>
    <w:rsid w:val="00CE4482"/>
    <w:rsid w:val="00D07CAD"/>
    <w:rsid w:val="00D12129"/>
    <w:rsid w:val="00D13460"/>
    <w:rsid w:val="00D13D36"/>
    <w:rsid w:val="00D3229E"/>
    <w:rsid w:val="00D3552C"/>
    <w:rsid w:val="00D46CA7"/>
    <w:rsid w:val="00D4720F"/>
    <w:rsid w:val="00D710A1"/>
    <w:rsid w:val="00D867CD"/>
    <w:rsid w:val="00D945D9"/>
    <w:rsid w:val="00DA6942"/>
    <w:rsid w:val="00DC2732"/>
    <w:rsid w:val="00E150ED"/>
    <w:rsid w:val="00E21F42"/>
    <w:rsid w:val="00E277A2"/>
    <w:rsid w:val="00E335CE"/>
    <w:rsid w:val="00E459DE"/>
    <w:rsid w:val="00E45BD4"/>
    <w:rsid w:val="00E61727"/>
    <w:rsid w:val="00E628CF"/>
    <w:rsid w:val="00E7039F"/>
    <w:rsid w:val="00E9339D"/>
    <w:rsid w:val="00EB1E7A"/>
    <w:rsid w:val="00EB3E8F"/>
    <w:rsid w:val="00EB4545"/>
    <w:rsid w:val="00EB74AC"/>
    <w:rsid w:val="00EC0B03"/>
    <w:rsid w:val="00ED7BE5"/>
    <w:rsid w:val="00EE54CB"/>
    <w:rsid w:val="00EF7B1E"/>
    <w:rsid w:val="00F00499"/>
    <w:rsid w:val="00F12E7E"/>
    <w:rsid w:val="00F166F8"/>
    <w:rsid w:val="00F417E9"/>
    <w:rsid w:val="00F570CD"/>
    <w:rsid w:val="00F60C2D"/>
    <w:rsid w:val="00F70E81"/>
    <w:rsid w:val="00F8009D"/>
    <w:rsid w:val="00F93987"/>
    <w:rsid w:val="00FB1E4C"/>
    <w:rsid w:val="00FB2A7F"/>
    <w:rsid w:val="00FD33A9"/>
    <w:rsid w:val="00F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napToGrid w:val="0"/>
        <w:sz w:val="24"/>
        <w:szCs w:val="24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96"/>
  </w:style>
  <w:style w:type="paragraph" w:styleId="Ttulo1">
    <w:name w:val="heading 1"/>
    <w:basedOn w:val="Normal"/>
    <w:next w:val="Normal"/>
    <w:link w:val="Ttulo1Carcter"/>
    <w:uiPriority w:val="9"/>
    <w:qFormat/>
    <w:rsid w:val="00D3552C"/>
    <w:pPr>
      <w:keepNext/>
      <w:keepLines/>
      <w:outlineLvl w:val="0"/>
    </w:pPr>
    <w:rPr>
      <w:rFonts w:eastAsia="Times New Roman" w:cstheme="majorBidi"/>
      <w:b/>
      <w:bCs/>
      <w:noProof/>
      <w:snapToGrid/>
      <w:color w:val="0000FF"/>
      <w:szCs w:val="28"/>
      <w:lang w:val="la-Latn" w:eastAsia="pt-PT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5B4C6A"/>
    <w:pPr>
      <w:keepNext/>
      <w:keepLines/>
      <w:outlineLvl w:val="1"/>
    </w:pPr>
    <w:rPr>
      <w:rFonts w:eastAsia="Times New Roman" w:cs="Times New Roman"/>
      <w:bCs/>
      <w:noProof/>
      <w:snapToGrid/>
      <w:lang w:val="la-Latn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D3552C"/>
    <w:rPr>
      <w:rFonts w:eastAsia="Times New Roman" w:cstheme="majorBidi"/>
      <w:b/>
      <w:bCs/>
      <w:noProof/>
      <w:snapToGrid/>
      <w:color w:val="0000FF"/>
      <w:szCs w:val="28"/>
      <w:lang w:val="la-Latn" w:eastAsia="pt-PT"/>
    </w:rPr>
  </w:style>
  <w:style w:type="character" w:styleId="Hiperligao">
    <w:name w:val="Hyperlink"/>
    <w:basedOn w:val="Tipodeletrapredefinidodopargrafo"/>
    <w:uiPriority w:val="99"/>
    <w:unhideWhenUsed/>
    <w:rsid w:val="0019578C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4D0C6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D0C6D"/>
  </w:style>
  <w:style w:type="paragraph" w:styleId="Rodap">
    <w:name w:val="footer"/>
    <w:basedOn w:val="Normal"/>
    <w:link w:val="RodapCarcter"/>
    <w:uiPriority w:val="99"/>
    <w:unhideWhenUsed/>
    <w:rsid w:val="004D0C6D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0C6D"/>
  </w:style>
  <w:style w:type="character" w:styleId="Forte">
    <w:name w:val="Strong"/>
    <w:basedOn w:val="Tipodeletrapredefinidodopargrafo"/>
    <w:uiPriority w:val="22"/>
    <w:qFormat/>
    <w:rsid w:val="006C574C"/>
    <w:rPr>
      <w:b/>
      <w:bCs/>
    </w:rPr>
  </w:style>
  <w:style w:type="character" w:styleId="nfase">
    <w:name w:val="Emphasis"/>
    <w:basedOn w:val="Tipodeletrapredefinidodopargrafo"/>
    <w:uiPriority w:val="20"/>
    <w:qFormat/>
    <w:rsid w:val="006C57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4C6A"/>
    <w:pPr>
      <w:spacing w:before="100" w:beforeAutospacing="1" w:after="100" w:afterAutospacing="1" w:line="240" w:lineRule="auto"/>
    </w:pPr>
    <w:rPr>
      <w:rFonts w:eastAsia="Times New Roman" w:cs="Times New Roman"/>
      <w:snapToGrid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5B4C6A"/>
    <w:rPr>
      <w:rFonts w:eastAsia="Times New Roman" w:cs="Times New Roman"/>
      <w:bCs/>
      <w:noProof/>
      <w:snapToGrid/>
      <w:lang w:val="la-Latn" w:eastAsia="pt-PT"/>
    </w:rPr>
  </w:style>
  <w:style w:type="paragraph" w:styleId="Ttulodondice">
    <w:name w:val="TOC Heading"/>
    <w:basedOn w:val="Ttulo1"/>
    <w:next w:val="Normal"/>
    <w:uiPriority w:val="39"/>
    <w:unhideWhenUsed/>
    <w:qFormat/>
    <w:rsid w:val="002667DC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ndice2">
    <w:name w:val="toc 2"/>
    <w:basedOn w:val="Normal"/>
    <w:next w:val="Normal"/>
    <w:autoRedefine/>
    <w:uiPriority w:val="39"/>
    <w:unhideWhenUsed/>
    <w:rsid w:val="002667DC"/>
    <w:pPr>
      <w:spacing w:after="100"/>
      <w:ind w:left="240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66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67DC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127222"/>
    <w:pPr>
      <w:spacing w:after="100"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FB2A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779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050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469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288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591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037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713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424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845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49E3FC3-EA1A-4C7D-ABBF-E6B23F05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jamc</dc:creator>
  <cp:lastModifiedBy>jamc</cp:lastModifiedBy>
  <cp:revision>8</cp:revision>
  <cp:lastPrinted>2021-04-07T15:09:00Z</cp:lastPrinted>
  <dcterms:created xsi:type="dcterms:W3CDTF">2021-06-03T18:29:00Z</dcterms:created>
  <dcterms:modified xsi:type="dcterms:W3CDTF">2021-06-04T10:14:00Z</dcterms:modified>
</cp:coreProperties>
</file>